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4EC1B2F0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1951E1">
        <w:rPr>
          <w:b/>
          <w:bCs/>
          <w:iCs/>
          <w:spacing w:val="-12"/>
          <w:sz w:val="26"/>
          <w:szCs w:val="26"/>
          <w:u w:val="single"/>
        </w:rPr>
        <w:t>. 187/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FC62FB">
        <w:rPr>
          <w:b/>
          <w:bCs/>
          <w:iCs/>
          <w:spacing w:val="21"/>
          <w:sz w:val="26"/>
          <w:szCs w:val="26"/>
          <w:u w:val="single"/>
        </w:rPr>
        <w:t>6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181951D9" w:rsidR="008E7CB0" w:rsidRPr="00A33415" w:rsidRDefault="001D44AC" w:rsidP="00495FB8">
      <w:pPr>
        <w:jc w:val="center"/>
      </w:pPr>
      <w:r>
        <w:rPr>
          <w:b/>
          <w:bCs/>
          <w:spacing w:val="2"/>
        </w:rPr>
        <w:t>0</w:t>
      </w:r>
      <w:r w:rsidR="00DE70E9">
        <w:rPr>
          <w:b/>
          <w:bCs/>
          <w:spacing w:val="2"/>
        </w:rPr>
        <w:t>7.</w:t>
      </w:r>
      <w:r w:rsidR="006F41DD">
        <w:rPr>
          <w:b/>
          <w:bCs/>
          <w:spacing w:val="2"/>
        </w:rPr>
        <w:t>0</w:t>
      </w:r>
      <w:r>
        <w:rPr>
          <w:b/>
          <w:bCs/>
          <w:spacing w:val="2"/>
        </w:rPr>
        <w:t>4</w:t>
      </w:r>
      <w:r w:rsidR="006B4719">
        <w:rPr>
          <w:b/>
          <w:bCs/>
          <w:spacing w:val="2"/>
        </w:rPr>
        <w:t>.202</w:t>
      </w:r>
      <w:r w:rsidR="00FC62FB">
        <w:rPr>
          <w:b/>
          <w:bCs/>
          <w:spacing w:val="2"/>
        </w:rPr>
        <w:t>6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50C5B8EB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 </w:t>
      </w:r>
      <w:r w:rsidR="0073081F">
        <w:t xml:space="preserve">18143/06.04.2026 </w:t>
      </w:r>
      <w:r>
        <w:t xml:space="preserve">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2FAA51C" w14:textId="3EF91D0D" w:rsidR="0090087A" w:rsidRPr="00FF5735" w:rsidRDefault="00CA58C1" w:rsidP="00FF5735">
      <w:pPr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FF5735">
        <w:t xml:space="preserve"> marți</w:t>
      </w:r>
      <w:r w:rsidR="001571C6">
        <w:t xml:space="preserve">, </w:t>
      </w:r>
      <w:r w:rsidR="00E90307">
        <w:t>0</w:t>
      </w:r>
      <w:r w:rsidR="00DE70E9">
        <w:t>7</w:t>
      </w:r>
      <w:r w:rsidR="006B4719">
        <w:t>.</w:t>
      </w:r>
      <w:r w:rsidR="006F41DD">
        <w:t>0</w:t>
      </w:r>
      <w:r w:rsidR="00E90307">
        <w:t>4</w:t>
      </w:r>
      <w:r w:rsidR="006B4719">
        <w:t>.202</w:t>
      </w:r>
      <w:r w:rsidR="001571C6">
        <w:t>6</w:t>
      </w:r>
      <w:r w:rsidR="0090087A" w:rsidRPr="002E0F14">
        <w:t xml:space="preserve">, ora </w:t>
      </w:r>
      <w:r w:rsidR="00E90307">
        <w:t>09</w:t>
      </w:r>
      <w:r w:rsidR="00DB044B">
        <w:t xml:space="preserve"> </w:t>
      </w:r>
      <w:r w:rsidR="0090087A" w:rsidRPr="002E0F14">
        <w:rPr>
          <w:vertAlign w:val="superscript"/>
        </w:rPr>
        <w:t>00</w:t>
      </w:r>
      <w:bookmarkEnd w:id="1"/>
      <w:r w:rsidR="0090087A" w:rsidRPr="002E0F14">
        <w:t>,</w:t>
      </w:r>
      <w:r w:rsidR="0090087A">
        <w:t xml:space="preserve"> desfășurată cu participarea</w:t>
      </w:r>
      <w:r w:rsidR="001571C6">
        <w:t xml:space="preserve"> în sistem </w:t>
      </w:r>
      <w:r w:rsidR="0090087A">
        <w:t xml:space="preserve"> </w:t>
      </w:r>
      <w:r w:rsidR="001D44AC">
        <w:t xml:space="preserve">hibrid  </w:t>
      </w:r>
      <w:r w:rsidR="0090087A">
        <w:t>a consilierilor locali</w:t>
      </w:r>
      <w:r w:rsidR="0090087A" w:rsidRPr="002E0F14">
        <w:t xml:space="preserve"> în sala de şedinţe a Consiliului Local</w:t>
      </w:r>
      <w:r w:rsidR="00DB044B">
        <w:t xml:space="preserve">  </w:t>
      </w:r>
      <w:r w:rsidR="0090087A" w:rsidRPr="002E0F14">
        <w:t xml:space="preserve"> Vulcan, cu proiectul ordinii </w:t>
      </w:r>
      <w:r w:rsidR="0090087A" w:rsidRPr="00CE6D14">
        <w:t xml:space="preserve">de </w:t>
      </w:r>
      <w:r w:rsidR="0090087A" w:rsidRPr="00CE6D14">
        <w:rPr>
          <w:spacing w:val="-13"/>
        </w:rPr>
        <w:t xml:space="preserve">zi prevăzut în Anexa la  prezenta  Dispoziție, </w:t>
      </w:r>
      <w:r w:rsidR="0090087A" w:rsidRPr="00CA58C1">
        <w:rPr>
          <w:spacing w:val="-13"/>
        </w:rPr>
        <w:t>care face parte integrantă din aceasta.</w:t>
      </w:r>
      <w:bookmarkStart w:id="2" w:name="_Hlk9595362"/>
    </w:p>
    <w:p w14:paraId="249CFDFD" w14:textId="65F90A6B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90087A">
      <w:pPr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90087A">
      <w:pPr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90087A">
      <w:pPr>
        <w:jc w:val="both"/>
      </w:pPr>
    </w:p>
    <w:p w14:paraId="6356EF9F" w14:textId="06C7A916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34292">
        <w:rPr>
          <w:rFonts w:ascii="Times New Roman" w:hAnsi="Times New Roman"/>
          <w:sz w:val="24"/>
          <w:szCs w:val="24"/>
        </w:rPr>
        <w:t xml:space="preserve">VULCAN, </w:t>
      </w:r>
      <w:r w:rsidR="00E90307">
        <w:rPr>
          <w:rFonts w:ascii="Times New Roman" w:hAnsi="Times New Roman"/>
          <w:sz w:val="24"/>
          <w:szCs w:val="24"/>
        </w:rPr>
        <w:t>06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E90307">
        <w:rPr>
          <w:rFonts w:ascii="Times New Roman" w:hAnsi="Times New Roman"/>
          <w:sz w:val="24"/>
          <w:szCs w:val="24"/>
        </w:rPr>
        <w:t>4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4CDA6B92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lastRenderedPageBreak/>
        <w:t>ANEXA LA DISPOZIȚIA NR</w:t>
      </w:r>
      <w:r>
        <w:rPr>
          <w:b w:val="0"/>
          <w:i w:val="0"/>
          <w:sz w:val="24"/>
        </w:rPr>
        <w:t>.</w:t>
      </w:r>
      <w:r w:rsidR="00A86942">
        <w:rPr>
          <w:b w:val="0"/>
          <w:i w:val="0"/>
          <w:sz w:val="24"/>
        </w:rPr>
        <w:t>............</w:t>
      </w:r>
      <w:r w:rsidR="00EB7E5F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/202</w:t>
      </w:r>
      <w:r w:rsidR="001571C6">
        <w:rPr>
          <w:b w:val="0"/>
          <w:i w:val="0"/>
          <w:sz w:val="24"/>
        </w:rPr>
        <w:t>6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1DB4CA8D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081F">
        <w:rPr>
          <w:rFonts w:ascii="Times New Roman" w:hAnsi="Times New Roman"/>
          <w:sz w:val="24"/>
          <w:szCs w:val="24"/>
        </w:rPr>
        <w:t>0</w:t>
      </w:r>
      <w:r w:rsidR="00DE70E9">
        <w:rPr>
          <w:rFonts w:ascii="Times New Roman" w:hAnsi="Times New Roman"/>
          <w:sz w:val="24"/>
          <w:szCs w:val="24"/>
        </w:rPr>
        <w:t>7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73081F">
        <w:rPr>
          <w:rFonts w:ascii="Times New Roman" w:hAnsi="Times New Roman"/>
          <w:sz w:val="24"/>
          <w:szCs w:val="24"/>
        </w:rPr>
        <w:t>4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317EFD18" w14:textId="77777777" w:rsidR="001571C6" w:rsidRDefault="001571C6" w:rsidP="001571C6">
      <w:pPr>
        <w:pStyle w:val="Heading6"/>
        <w:tabs>
          <w:tab w:val="left" w:pos="1152"/>
        </w:tabs>
        <w:jc w:val="left"/>
        <w:rPr>
          <w:b w:val="0"/>
          <w:bCs w:val="0"/>
          <w:color w:val="000000"/>
        </w:rPr>
      </w:pPr>
    </w:p>
    <w:p w14:paraId="75FA25BE" w14:textId="77777777" w:rsidR="006F41DD" w:rsidRPr="001571C6" w:rsidRDefault="00912A90" w:rsidP="001D1F48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1571C6">
        <w:rPr>
          <w:b w:val="0"/>
          <w:i w:val="0"/>
          <w:sz w:val="24"/>
        </w:rPr>
        <w:t xml:space="preserve">                                                                                    </w:t>
      </w:r>
      <w:bookmarkStart w:id="3" w:name="_Hlk137707444"/>
    </w:p>
    <w:p w14:paraId="71F53921" w14:textId="227BA104" w:rsidR="001D1F48" w:rsidRDefault="001D1F48" w:rsidP="006C33FF">
      <w:pPr>
        <w:jc w:val="both"/>
        <w:rPr>
          <w:bCs/>
        </w:rPr>
      </w:pPr>
      <w:bookmarkStart w:id="4" w:name="_Hlk219206576"/>
      <w:bookmarkStart w:id="5" w:name="_Hlk185580814"/>
      <w:r>
        <w:rPr>
          <w:color w:val="000000"/>
        </w:rPr>
        <w:t xml:space="preserve">    1.</w:t>
      </w:r>
      <w:bookmarkStart w:id="6" w:name="_Hlk226103800"/>
      <w:r w:rsidR="00B26D13" w:rsidRPr="001D1F48">
        <w:rPr>
          <w:color w:val="000000"/>
        </w:rPr>
        <w:t>PROIECT DE HOT</w:t>
      </w:r>
      <w:r>
        <w:rPr>
          <w:color w:val="000000"/>
        </w:rPr>
        <w:t>Ă</w:t>
      </w:r>
      <w:r w:rsidR="00B26D13" w:rsidRPr="001D1F48">
        <w:rPr>
          <w:color w:val="000000"/>
        </w:rPr>
        <w:t>R</w:t>
      </w:r>
      <w:r>
        <w:rPr>
          <w:color w:val="000000"/>
        </w:rPr>
        <w:t>Â</w:t>
      </w:r>
      <w:r w:rsidR="00B26D13" w:rsidRPr="001D1F48">
        <w:rPr>
          <w:color w:val="000000"/>
        </w:rPr>
        <w:t xml:space="preserve">RE </w:t>
      </w:r>
      <w:bookmarkEnd w:id="4"/>
      <w:bookmarkEnd w:id="5"/>
      <w:bookmarkEnd w:id="6"/>
      <w:r w:rsidRPr="001D1F48">
        <w:rPr>
          <w:bCs/>
        </w:rPr>
        <w:t xml:space="preserve">privind modificarea Hotărârii Consiliului Local  nr. </w:t>
      </w:r>
      <w:r w:rsidRPr="001D1F48">
        <w:rPr>
          <w:bCs/>
          <w:caps/>
        </w:rPr>
        <w:t xml:space="preserve"> 8/2026</w:t>
      </w:r>
      <w:r w:rsidR="006C33FF">
        <w:rPr>
          <w:bCs/>
          <w:caps/>
        </w:rPr>
        <w:t xml:space="preserve"> </w:t>
      </w:r>
      <w:r w:rsidRPr="0047265A">
        <w:rPr>
          <w:bCs/>
        </w:rPr>
        <w:t>pentru investiția</w:t>
      </w:r>
      <w:r w:rsidRPr="0047265A">
        <w:rPr>
          <w:bCs/>
          <w:i/>
          <w:iCs/>
        </w:rPr>
        <w:t xml:space="preserve"> </w:t>
      </w:r>
      <w:r w:rsidRPr="0047265A">
        <w:rPr>
          <w:bCs/>
        </w:rPr>
        <w:t xml:space="preserve">„Modernizare </w:t>
      </w:r>
      <w:r>
        <w:rPr>
          <w:bCs/>
        </w:rPr>
        <w:t>ș</w:t>
      </w:r>
      <w:r w:rsidRPr="0047265A">
        <w:rPr>
          <w:bCs/>
        </w:rPr>
        <w:t>i dotare Gr</w:t>
      </w:r>
      <w:r>
        <w:rPr>
          <w:bCs/>
        </w:rPr>
        <w:t>ă</w:t>
      </w:r>
      <w:r w:rsidRPr="0047265A">
        <w:rPr>
          <w:bCs/>
        </w:rPr>
        <w:t>dini</w:t>
      </w:r>
      <w:r>
        <w:rPr>
          <w:bCs/>
        </w:rPr>
        <w:t>ț</w:t>
      </w:r>
      <w:r w:rsidRPr="0047265A">
        <w:rPr>
          <w:bCs/>
        </w:rPr>
        <w:t>a P.P +P.N, municipiul Vulcan”</w:t>
      </w:r>
    </w:p>
    <w:p w14:paraId="7BDCE4E6" w14:textId="77777777" w:rsidR="00E90307" w:rsidRPr="006C33FF" w:rsidRDefault="00E90307" w:rsidP="006C33FF">
      <w:pPr>
        <w:jc w:val="both"/>
        <w:rPr>
          <w:bCs/>
        </w:rPr>
      </w:pPr>
    </w:p>
    <w:p w14:paraId="673DC4CE" w14:textId="3A6F7A47" w:rsidR="001D1F48" w:rsidRPr="001D1F48" w:rsidRDefault="001D1F48" w:rsidP="001D1F48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</w:t>
      </w:r>
      <w:r w:rsidR="006C33FF">
        <w:rPr>
          <w:bCs/>
          <w:color w:val="000000"/>
        </w:rPr>
        <w:t xml:space="preserve">          </w:t>
      </w:r>
      <w:r>
        <w:rPr>
          <w:bCs/>
          <w:color w:val="000000"/>
        </w:rPr>
        <w:t xml:space="preserve"> </w:t>
      </w:r>
      <w:r w:rsidRPr="00B26D13">
        <w:rPr>
          <w:color w:val="000000"/>
        </w:rPr>
        <w:t>Inițiator: Primarul municipiului Vulcan</w:t>
      </w:r>
    </w:p>
    <w:p w14:paraId="3C7F896F" w14:textId="125C5D67" w:rsidR="001D1F48" w:rsidRDefault="001D1F48" w:rsidP="001D1F48">
      <w:pPr>
        <w:jc w:val="both"/>
        <w:rPr>
          <w:bCs/>
        </w:rPr>
      </w:pPr>
      <w:r>
        <w:t xml:space="preserve">    2.</w:t>
      </w:r>
      <w:bookmarkStart w:id="7" w:name="_Hlk13205544"/>
      <w:r w:rsidRPr="001D1F48">
        <w:rPr>
          <w:color w:val="000000"/>
        </w:rPr>
        <w:t xml:space="preserve"> PROIECT DE HOT</w:t>
      </w:r>
      <w:r>
        <w:rPr>
          <w:color w:val="000000"/>
        </w:rPr>
        <w:t>Ă</w:t>
      </w:r>
      <w:r w:rsidRPr="001D1F48">
        <w:rPr>
          <w:color w:val="000000"/>
        </w:rPr>
        <w:t>R</w:t>
      </w:r>
      <w:r>
        <w:rPr>
          <w:color w:val="000000"/>
        </w:rPr>
        <w:t>Â</w:t>
      </w:r>
      <w:r w:rsidRPr="001D1F48">
        <w:rPr>
          <w:color w:val="000000"/>
        </w:rPr>
        <w:t>RE</w:t>
      </w:r>
      <w:r w:rsidRPr="001D1F48">
        <w:rPr>
          <w:bCs/>
        </w:rPr>
        <w:t xml:space="preserve"> </w:t>
      </w:r>
      <w:r w:rsidRPr="00386652">
        <w:rPr>
          <w:bCs/>
        </w:rPr>
        <w:t xml:space="preserve">privind </w:t>
      </w:r>
      <w:bookmarkEnd w:id="7"/>
      <w:r w:rsidRPr="00386652">
        <w:rPr>
          <w:bCs/>
        </w:rPr>
        <w:t>aprobarea proiectului cu titlul „Modernizare si dotare Gradinita P.P.+P.N., municipiul Vulcan” COD SMIS 355959</w:t>
      </w:r>
      <w:r w:rsidRPr="00386652">
        <w:rPr>
          <w:b/>
        </w:rPr>
        <w:t xml:space="preserve">   </w:t>
      </w:r>
      <w:r w:rsidRPr="00386652">
        <w:rPr>
          <w:bCs/>
        </w:rPr>
        <w:t>și a cheltuielilor aferente investiției</w:t>
      </w:r>
    </w:p>
    <w:p w14:paraId="7C77FEEC" w14:textId="77777777" w:rsidR="00E90307" w:rsidRPr="001D1F48" w:rsidRDefault="00E90307" w:rsidP="001D1F48">
      <w:pPr>
        <w:jc w:val="both"/>
        <w:rPr>
          <w:bCs/>
        </w:rPr>
      </w:pPr>
    </w:p>
    <w:p w14:paraId="0FD2D9EF" w14:textId="54A124F9" w:rsidR="001D1F48" w:rsidRPr="001D1F48" w:rsidRDefault="001D1F48" w:rsidP="001D1F48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</w:t>
      </w:r>
      <w:r w:rsidR="006C33FF">
        <w:rPr>
          <w:bCs/>
          <w:color w:val="000000"/>
        </w:rPr>
        <w:t xml:space="preserve">        </w:t>
      </w:r>
      <w:r>
        <w:rPr>
          <w:bCs/>
          <w:color w:val="000000"/>
        </w:rPr>
        <w:t xml:space="preserve">   </w:t>
      </w:r>
      <w:r w:rsidRPr="00B26D13">
        <w:rPr>
          <w:color w:val="000000"/>
        </w:rPr>
        <w:t>Inițiator: Primarul municipiului Vulcan</w:t>
      </w:r>
    </w:p>
    <w:p w14:paraId="2765864C" w14:textId="3E4670F1" w:rsidR="001D1F48" w:rsidRPr="001D1F48" w:rsidRDefault="001D1F48" w:rsidP="001D1F48">
      <w:pPr>
        <w:jc w:val="both"/>
        <w:rPr>
          <w:lang w:val="en-US" w:eastAsia="en-US"/>
        </w:rPr>
      </w:pPr>
      <w:r>
        <w:t xml:space="preserve">   </w:t>
      </w:r>
      <w:r w:rsidR="00E90307">
        <w:t>3</w:t>
      </w:r>
      <w:r>
        <w:t xml:space="preserve">. </w:t>
      </w:r>
      <w:r w:rsidRPr="001D1F48">
        <w:rPr>
          <w:color w:val="000000"/>
        </w:rPr>
        <w:t>PROIECT DE HOT</w:t>
      </w:r>
      <w:r>
        <w:rPr>
          <w:color w:val="000000"/>
        </w:rPr>
        <w:t>Ă</w:t>
      </w:r>
      <w:r w:rsidRPr="001D1F48">
        <w:rPr>
          <w:color w:val="000000"/>
        </w:rPr>
        <w:t>R</w:t>
      </w:r>
      <w:r>
        <w:rPr>
          <w:color w:val="000000"/>
        </w:rPr>
        <w:t>Â</w:t>
      </w:r>
      <w:r w:rsidRPr="001D1F48">
        <w:rPr>
          <w:color w:val="000000"/>
        </w:rPr>
        <w:t>RE</w:t>
      </w:r>
      <w:r w:rsidRPr="001D1F48">
        <w:rPr>
          <w:lang w:val="en-US" w:eastAsia="en-US"/>
        </w:rPr>
        <w:t xml:space="preserve"> privind aprobarea  Actului adițional nr. 6 la Contractul de achiziție nr. 1824/148 din 04.12.2018 privind "Delegarea gestiunii serviciului de salubrizare în zona de colectare 4 Petroșani (Valea Jiului), Județul Hunedoara", mandatarea președintelui A.D.I. S.I.G.D. Județul Hunedoara să semneze Actul adițional nr. 6, precum și mandatarea reprezentantului U.A.T. să voteze aprobarea Actul adițional nr. 6 în Adunarea Generală a A.D.I. S.I.G.D. Județul Hunedoara  </w:t>
      </w:r>
    </w:p>
    <w:p w14:paraId="7CDDD9FD" w14:textId="77777777" w:rsidR="001D1F48" w:rsidRPr="001D1F48" w:rsidRDefault="001D1F48" w:rsidP="001D1F48">
      <w:pPr>
        <w:suppressAutoHyphens w:val="0"/>
        <w:autoSpaceDN/>
        <w:jc w:val="both"/>
        <w:textAlignment w:val="auto"/>
        <w:rPr>
          <w:lang w:val="en-US" w:eastAsia="en-US"/>
        </w:rPr>
      </w:pPr>
    </w:p>
    <w:p w14:paraId="486C461A" w14:textId="1FDA0BC2" w:rsidR="00B26D13" w:rsidRPr="001D1F48" w:rsidRDefault="001D1F48" w:rsidP="001D1F48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</w:t>
      </w:r>
      <w:r w:rsidR="006C33FF">
        <w:rPr>
          <w:bCs/>
          <w:color w:val="000000"/>
        </w:rPr>
        <w:t xml:space="preserve">        </w:t>
      </w:r>
      <w:r w:rsidRPr="00B26D13">
        <w:rPr>
          <w:color w:val="000000"/>
        </w:rPr>
        <w:t>Inițiator: Primarul municipiului Vulcan</w:t>
      </w:r>
    </w:p>
    <w:p w14:paraId="6D4339BA" w14:textId="70F15C0B" w:rsidR="006C33FF" w:rsidRDefault="00B26D13" w:rsidP="006C33FF">
      <w:pPr>
        <w:pStyle w:val="BodyText2"/>
        <w:jc w:val="both"/>
        <w:rPr>
          <w:b w:val="0"/>
          <w:bCs/>
          <w:i w:val="0"/>
          <w:iCs w:val="0"/>
          <w:color w:val="000000"/>
        </w:rPr>
      </w:pPr>
      <w:bookmarkStart w:id="8" w:name="_Hlk185580832"/>
      <w:r w:rsidRPr="001D1F48">
        <w:rPr>
          <w:b w:val="0"/>
          <w:bCs/>
          <w:i w:val="0"/>
          <w:iCs w:val="0"/>
          <w:color w:val="000000"/>
        </w:rPr>
        <w:t xml:space="preserve"> </w:t>
      </w:r>
      <w:r w:rsidR="006C33FF">
        <w:rPr>
          <w:b w:val="0"/>
          <w:bCs/>
          <w:i w:val="0"/>
          <w:iCs w:val="0"/>
          <w:color w:val="000000"/>
        </w:rPr>
        <w:t xml:space="preserve">  </w:t>
      </w:r>
      <w:r w:rsidR="00E90307">
        <w:rPr>
          <w:b w:val="0"/>
          <w:bCs/>
          <w:i w:val="0"/>
          <w:iCs w:val="0"/>
          <w:color w:val="000000"/>
        </w:rPr>
        <w:t>4</w:t>
      </w:r>
      <w:r w:rsidR="001D1F48" w:rsidRPr="001D1F48">
        <w:rPr>
          <w:b w:val="0"/>
          <w:bCs/>
          <w:i w:val="0"/>
          <w:iCs w:val="0"/>
          <w:color w:val="000000"/>
        </w:rPr>
        <w:t>.</w:t>
      </w:r>
      <w:r w:rsidRPr="001D1F48">
        <w:rPr>
          <w:b w:val="0"/>
          <w:bCs/>
          <w:i w:val="0"/>
          <w:iCs w:val="0"/>
          <w:color w:val="000000"/>
        </w:rPr>
        <w:t xml:space="preserve"> </w:t>
      </w:r>
      <w:r w:rsidR="001D1F48" w:rsidRPr="001D1F48">
        <w:rPr>
          <w:b w:val="0"/>
          <w:bCs/>
          <w:i w:val="0"/>
          <w:iCs w:val="0"/>
          <w:color w:val="000000"/>
        </w:rPr>
        <w:t xml:space="preserve">PROIECT DE HOTĂRÂRE privind aprobarea aplicării numărului maxim de posturi pentru anul 2026 la nivelul Unitătii Administrativ Teritoriale Municipiul Vulcan, a modalității de reorganizare precum și a organigramei şi a statului de funcţii ale Primăriei Municipiului Vulcan </w:t>
      </w:r>
      <w:r w:rsidR="006C33FF">
        <w:rPr>
          <w:b w:val="0"/>
          <w:bCs/>
          <w:i w:val="0"/>
          <w:iCs w:val="0"/>
          <w:color w:val="000000"/>
        </w:rPr>
        <w:t>.</w:t>
      </w:r>
    </w:p>
    <w:p w14:paraId="68DCBC5C" w14:textId="441B7ACF" w:rsidR="001D1F48" w:rsidRPr="006C33FF" w:rsidRDefault="001D1F48" w:rsidP="006C33FF">
      <w:pPr>
        <w:pStyle w:val="BodyText2"/>
        <w:jc w:val="both"/>
        <w:rPr>
          <w:b w:val="0"/>
          <w:bCs/>
          <w:i w:val="0"/>
          <w:iCs w:val="0"/>
        </w:rPr>
      </w:pPr>
      <w:r w:rsidRPr="001D1F48">
        <w:rPr>
          <w:b w:val="0"/>
          <w:bCs/>
          <w:i w:val="0"/>
          <w:iCs w:val="0"/>
          <w:color w:val="000000"/>
        </w:rPr>
        <w:t xml:space="preserve"> </w:t>
      </w:r>
    </w:p>
    <w:p w14:paraId="3D5627BB" w14:textId="39545830" w:rsidR="001D1F48" w:rsidRDefault="00B26D13" w:rsidP="00E90307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bookmarkStart w:id="9" w:name="_Hlk226103958"/>
      <w:r>
        <w:rPr>
          <w:bCs/>
          <w:color w:val="000000"/>
        </w:rPr>
        <w:t xml:space="preserve">                                                                      </w:t>
      </w:r>
      <w:r w:rsidR="001504EB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  </w:t>
      </w:r>
      <w:r w:rsidR="00F07400">
        <w:rPr>
          <w:bCs/>
          <w:color w:val="000000"/>
        </w:rPr>
        <w:t xml:space="preserve">  </w:t>
      </w:r>
      <w:r w:rsidR="001D1F48">
        <w:rPr>
          <w:bCs/>
          <w:color w:val="000000"/>
        </w:rPr>
        <w:t xml:space="preserve">           </w:t>
      </w:r>
      <w:r w:rsidR="00F07400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="006C33FF">
        <w:rPr>
          <w:bCs/>
          <w:color w:val="000000"/>
        </w:rPr>
        <w:t xml:space="preserve">      </w:t>
      </w:r>
      <w:r>
        <w:rPr>
          <w:bCs/>
          <w:color w:val="000000"/>
        </w:rPr>
        <w:t xml:space="preserve"> </w:t>
      </w:r>
      <w:bookmarkStart w:id="10" w:name="_Hlk226367656"/>
      <w:bookmarkStart w:id="11" w:name="_Hlk226367803"/>
      <w:r w:rsidRPr="00B26D13">
        <w:rPr>
          <w:color w:val="000000"/>
        </w:rPr>
        <w:t>Inițiator: Primarul municipiului Vulcan</w:t>
      </w:r>
      <w:bookmarkEnd w:id="8"/>
      <w:bookmarkEnd w:id="9"/>
      <w:bookmarkEnd w:id="10"/>
    </w:p>
    <w:bookmarkEnd w:id="11"/>
    <w:p w14:paraId="4515D731" w14:textId="5920747B" w:rsidR="0073081F" w:rsidRDefault="0073081F" w:rsidP="0073081F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color w:val="000000"/>
        </w:rPr>
        <w:t xml:space="preserve">   5. </w:t>
      </w:r>
      <w:r w:rsidRPr="0073081F">
        <w:rPr>
          <w:color w:val="000000"/>
        </w:rPr>
        <w:t>PROIECT DE HOTĂRÂRE privind interzicerea desfăşurării activităților de jocuri de noroc în locații fizice</w:t>
      </w:r>
      <w:r>
        <w:rPr>
          <w:color w:val="000000"/>
        </w:rPr>
        <w:t xml:space="preserve"> </w:t>
      </w:r>
      <w:r w:rsidRPr="0073081F">
        <w:rPr>
          <w:color w:val="000000"/>
        </w:rPr>
        <w:t>pe raza Municipiului Vulcan</w:t>
      </w:r>
      <w:r>
        <w:rPr>
          <w:color w:val="000000"/>
        </w:rPr>
        <w:t>.</w:t>
      </w:r>
    </w:p>
    <w:p w14:paraId="358E392D" w14:textId="77777777" w:rsidR="0073081F" w:rsidRDefault="0073081F" w:rsidP="0073081F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</w:p>
    <w:p w14:paraId="152C2854" w14:textId="7C38616C" w:rsidR="0073081F" w:rsidRPr="0073081F" w:rsidRDefault="0073081F" w:rsidP="0073081F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</w:t>
      </w:r>
      <w:r w:rsidRPr="0073081F">
        <w:rPr>
          <w:color w:val="000000"/>
        </w:rPr>
        <w:t>Inițiator: Primarul municipiului Vulcan</w:t>
      </w:r>
    </w:p>
    <w:p w14:paraId="73C7F2B7" w14:textId="5A13CC4C" w:rsidR="0073081F" w:rsidRDefault="0073081F" w:rsidP="00E90307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</w:p>
    <w:p w14:paraId="2DD2FDB9" w14:textId="5EF0DC1D" w:rsidR="00E90307" w:rsidRDefault="0073081F" w:rsidP="00E90307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color w:val="000000"/>
        </w:rPr>
        <w:t xml:space="preserve">    6</w:t>
      </w:r>
      <w:r w:rsidR="00E90307">
        <w:rPr>
          <w:color w:val="000000"/>
        </w:rPr>
        <w:t xml:space="preserve">. </w:t>
      </w:r>
      <w:r w:rsidR="00E90307" w:rsidRPr="00E90307">
        <w:rPr>
          <w:color w:val="000000"/>
        </w:rPr>
        <w:t>PROIECT DE HOTĂRÂRE privind stabilirea condițiilor de amplasare a spațiilor destinate activităților de jocuri de noroc pe raza municipiului Vulcan</w:t>
      </w:r>
      <w:r w:rsidR="00E90307">
        <w:rPr>
          <w:color w:val="000000"/>
        </w:rPr>
        <w:t>.</w:t>
      </w:r>
    </w:p>
    <w:p w14:paraId="375E57A0" w14:textId="77777777" w:rsidR="0073081F" w:rsidRDefault="0073081F" w:rsidP="00E90307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</w:p>
    <w:p w14:paraId="225092F6" w14:textId="521F80FF" w:rsidR="00E90307" w:rsidRDefault="00E90307" w:rsidP="00E90307">
      <w:pPr>
        <w:tabs>
          <w:tab w:val="center" w:pos="2325"/>
          <w:tab w:val="center" w:pos="594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color w:val="000000"/>
        </w:rPr>
        <w:t xml:space="preserve">      </w:t>
      </w:r>
      <w:r w:rsidRPr="00E90307">
        <w:rPr>
          <w:color w:val="000000"/>
        </w:rPr>
        <w:t>Inițiator</w:t>
      </w:r>
      <w:r>
        <w:rPr>
          <w:color w:val="000000"/>
        </w:rPr>
        <w:t>i</w:t>
      </w:r>
      <w:r w:rsidRPr="00E90307">
        <w:rPr>
          <w:color w:val="000000"/>
        </w:rPr>
        <w:t xml:space="preserve">: </w:t>
      </w:r>
      <w:r>
        <w:rPr>
          <w:color w:val="000000"/>
        </w:rPr>
        <w:t>Farkaș Loriana, Ciobanu Alexandru, Painca Vasile Cosmin, Cărăvan Maricica</w:t>
      </w:r>
    </w:p>
    <w:p w14:paraId="5218DE32" w14:textId="77777777" w:rsidR="00EB7E5F" w:rsidRDefault="00EB7E5F" w:rsidP="00912A90">
      <w:pPr>
        <w:pStyle w:val="BodyText"/>
        <w:jc w:val="both"/>
      </w:pPr>
    </w:p>
    <w:p w14:paraId="178DD7EA" w14:textId="745C3410" w:rsidR="00912A90" w:rsidRPr="00E12B37" w:rsidRDefault="006D438C" w:rsidP="00912A90">
      <w:pPr>
        <w:pStyle w:val="BodyText"/>
        <w:jc w:val="both"/>
      </w:pPr>
      <w:r>
        <w:t xml:space="preserve">        </w:t>
      </w:r>
      <w:r w:rsidR="00CD3017">
        <w:t xml:space="preserve">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3C2424D5" w14:textId="77777777" w:rsidR="00FF5735" w:rsidRDefault="00FF5735" w:rsidP="00FF5735">
      <w:pPr>
        <w:shd w:val="clear" w:color="auto" w:fill="FFFFFF"/>
        <w:jc w:val="both"/>
        <w:rPr>
          <w:b/>
        </w:rPr>
      </w:pPr>
      <w:r>
        <w:rPr>
          <w:b/>
        </w:rPr>
        <w:t xml:space="preserve">        </w:t>
      </w:r>
    </w:p>
    <w:p w14:paraId="16C15571" w14:textId="77777777" w:rsidR="00A86942" w:rsidRPr="007A0D34" w:rsidRDefault="00A86942" w:rsidP="00A86942">
      <w:pPr>
        <w:suppressAutoHyphens w:val="0"/>
        <w:autoSpaceDE w:val="0"/>
        <w:adjustRightInd w:val="0"/>
        <w:jc w:val="both"/>
        <w:textAlignment w:val="auto"/>
        <w:rPr>
          <w:rFonts w:eastAsia="Calibri"/>
          <w:color w:val="000000"/>
          <w:lang w:val="en-US" w:eastAsia="en-US"/>
        </w:rPr>
      </w:pPr>
      <w:r w:rsidRPr="007A0D34">
        <w:rPr>
          <w:rFonts w:eastAsia="Calibri"/>
          <w:color w:val="000000"/>
          <w:lang w:val="en-US" w:eastAsia="en-US"/>
        </w:rPr>
        <w:t>Spre avizare Comisiilor de specialitate:</w:t>
      </w:r>
    </w:p>
    <w:p w14:paraId="11F782EE" w14:textId="2EFE09E9" w:rsidR="00A86942" w:rsidRPr="007A0D34" w:rsidRDefault="00A86942" w:rsidP="00A86942">
      <w:pPr>
        <w:ind w:left="-540" w:hanging="90"/>
        <w:jc w:val="both"/>
        <w:textAlignment w:val="auto"/>
      </w:pPr>
      <w:bookmarkStart w:id="12" w:name="_Hlk130542172"/>
      <w:r w:rsidRPr="007A0D34">
        <w:t xml:space="preserve">         </w:t>
      </w:r>
      <w:bookmarkEnd w:id="12"/>
    </w:p>
    <w:p w14:paraId="264051CB" w14:textId="4B7CAD27" w:rsidR="00A86942" w:rsidRDefault="0073081F" w:rsidP="00A86942">
      <w:pPr>
        <w:ind w:left="-180"/>
        <w:jc w:val="both"/>
        <w:textAlignment w:val="auto"/>
      </w:pPr>
      <w:r>
        <w:t>1</w:t>
      </w:r>
      <w:r w:rsidR="00A86942" w:rsidRPr="007A0D34">
        <w:t>.Comisia  de  specialitate : Juridică și de disciplină : punct nr</w:t>
      </w:r>
      <w:r w:rsidR="00A86942">
        <w:t xml:space="preserve">. </w:t>
      </w:r>
      <w:r>
        <w:t>3,4,5,6</w:t>
      </w:r>
    </w:p>
    <w:p w14:paraId="6541B500" w14:textId="50406C60" w:rsidR="00912A90" w:rsidRDefault="0073081F" w:rsidP="00A86942">
      <w:pPr>
        <w:ind w:left="-180"/>
        <w:jc w:val="both"/>
        <w:textAlignment w:val="auto"/>
      </w:pPr>
      <w:r>
        <w:t>2</w:t>
      </w:r>
      <w:r w:rsidR="00A86942">
        <w:t>.</w:t>
      </w:r>
      <w:r w:rsidR="00912A90" w:rsidRPr="00FF5735">
        <w:t>Comisia de specialitate : „</w:t>
      </w:r>
      <w:r w:rsidRPr="0073081F">
        <w:rPr>
          <w:lang w:eastAsia="ar-SA"/>
        </w:rPr>
        <w:t>Activități Economico-financiare și Agricultură</w:t>
      </w:r>
      <w:r w:rsidR="00FF5735">
        <w:rPr>
          <w:lang w:eastAsia="ar-SA"/>
        </w:rPr>
        <w:t>”</w:t>
      </w:r>
      <w:r w:rsidR="006F41DD" w:rsidRPr="00FF5735">
        <w:rPr>
          <w:rFonts w:eastAsia="Calibri"/>
          <w:lang w:eastAsia="en-US"/>
        </w:rPr>
        <w:t>,</w:t>
      </w:r>
      <w:r w:rsidR="002805CB" w:rsidRPr="00FF5735">
        <w:t xml:space="preserve"> </w:t>
      </w:r>
      <w:r w:rsidR="00912A90" w:rsidRPr="00FF5735">
        <w:t>punct nr.</w:t>
      </w:r>
      <w:r>
        <w:t>1,2,4</w:t>
      </w:r>
      <w:r w:rsidR="00473267" w:rsidRPr="00FF5735">
        <w:t>.</w:t>
      </w:r>
    </w:p>
    <w:p w14:paraId="167AC13B" w14:textId="77777777" w:rsidR="00A86942" w:rsidRPr="00FF5735" w:rsidRDefault="00A86942" w:rsidP="00FF5735">
      <w:pPr>
        <w:shd w:val="clear" w:color="auto" w:fill="FFFFFF"/>
        <w:jc w:val="both"/>
        <w:rPr>
          <w:lang w:eastAsia="ar-SA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34C5B655" w14:textId="3224E774" w:rsidR="00B26D13" w:rsidRPr="00F57BA8" w:rsidRDefault="00912A90" w:rsidP="0073081F">
      <w:pPr>
        <w:pStyle w:val="BodyText"/>
        <w:jc w:val="both"/>
      </w:pPr>
      <w:bookmarkStart w:id="13" w:name="_Hlk22644059"/>
      <w:bookmarkStart w:id="14" w:name="_Hlk31011855"/>
      <w:bookmarkStart w:id="15" w:name="_Hlk38538911"/>
      <w:bookmarkStart w:id="16" w:name="_Hlk64628660"/>
      <w:bookmarkStart w:id="17" w:name="_Hlk74904506"/>
      <w:bookmarkStart w:id="18" w:name="_Hlk14776508"/>
      <w:bookmarkEnd w:id="3"/>
      <w:r>
        <w:t xml:space="preserve">                                                               </w:t>
      </w:r>
      <w:bookmarkEnd w:id="13"/>
      <w:bookmarkEnd w:id="14"/>
      <w:bookmarkEnd w:id="15"/>
      <w:bookmarkEnd w:id="16"/>
      <w:bookmarkEnd w:id="17"/>
      <w:bookmarkEnd w:id="18"/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68A3EE1A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0C8E" w14:textId="77777777" w:rsidR="000203B1" w:rsidRDefault="000203B1" w:rsidP="008E7CB0">
      <w:r>
        <w:separator/>
      </w:r>
    </w:p>
  </w:endnote>
  <w:endnote w:type="continuationSeparator" w:id="0">
    <w:p w14:paraId="487D29CE" w14:textId="77777777" w:rsidR="000203B1" w:rsidRDefault="000203B1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4302" w14:textId="77777777" w:rsidR="000203B1" w:rsidRDefault="000203B1" w:rsidP="008E7CB0">
      <w:r w:rsidRPr="008E7CB0">
        <w:rPr>
          <w:color w:val="000000"/>
        </w:rPr>
        <w:separator/>
      </w:r>
    </w:p>
  </w:footnote>
  <w:footnote w:type="continuationSeparator" w:id="0">
    <w:p w14:paraId="090F1378" w14:textId="77777777" w:rsidR="000203B1" w:rsidRDefault="000203B1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940"/>
    <w:multiLevelType w:val="hybridMultilevel"/>
    <w:tmpl w:val="BAB2B3FE"/>
    <w:lvl w:ilvl="0" w:tplc="98EE7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E9F"/>
    <w:multiLevelType w:val="hybridMultilevel"/>
    <w:tmpl w:val="C4BCE292"/>
    <w:lvl w:ilvl="0" w:tplc="6EEE23C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BA9687F"/>
    <w:multiLevelType w:val="hybridMultilevel"/>
    <w:tmpl w:val="9E5CA258"/>
    <w:lvl w:ilvl="0" w:tplc="94AAD5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03B1"/>
    <w:rsid w:val="000235F6"/>
    <w:rsid w:val="00030A5E"/>
    <w:rsid w:val="000319C7"/>
    <w:rsid w:val="0005084C"/>
    <w:rsid w:val="00051503"/>
    <w:rsid w:val="00065524"/>
    <w:rsid w:val="00084201"/>
    <w:rsid w:val="00087CF0"/>
    <w:rsid w:val="000A531B"/>
    <w:rsid w:val="000C1CA1"/>
    <w:rsid w:val="000D23DD"/>
    <w:rsid w:val="000D4F8C"/>
    <w:rsid w:val="000F6BFA"/>
    <w:rsid w:val="001011BC"/>
    <w:rsid w:val="00116D24"/>
    <w:rsid w:val="00116D95"/>
    <w:rsid w:val="00132D55"/>
    <w:rsid w:val="001504EB"/>
    <w:rsid w:val="00151FB2"/>
    <w:rsid w:val="00152407"/>
    <w:rsid w:val="001571C6"/>
    <w:rsid w:val="00162E08"/>
    <w:rsid w:val="00163159"/>
    <w:rsid w:val="00171914"/>
    <w:rsid w:val="00183365"/>
    <w:rsid w:val="0019310F"/>
    <w:rsid w:val="001951E1"/>
    <w:rsid w:val="00196F98"/>
    <w:rsid w:val="001B0835"/>
    <w:rsid w:val="001B3168"/>
    <w:rsid w:val="001B64F9"/>
    <w:rsid w:val="001B6BF0"/>
    <w:rsid w:val="001B7F5C"/>
    <w:rsid w:val="001D1F48"/>
    <w:rsid w:val="001D44AC"/>
    <w:rsid w:val="001F71DA"/>
    <w:rsid w:val="00200BDE"/>
    <w:rsid w:val="002029A8"/>
    <w:rsid w:val="00204BDF"/>
    <w:rsid w:val="002065BB"/>
    <w:rsid w:val="002300DA"/>
    <w:rsid w:val="00247E33"/>
    <w:rsid w:val="00255073"/>
    <w:rsid w:val="00260200"/>
    <w:rsid w:val="00263456"/>
    <w:rsid w:val="00263B5D"/>
    <w:rsid w:val="00271383"/>
    <w:rsid w:val="002805CB"/>
    <w:rsid w:val="0028156F"/>
    <w:rsid w:val="00292AAB"/>
    <w:rsid w:val="002B441E"/>
    <w:rsid w:val="002B62F9"/>
    <w:rsid w:val="002C1311"/>
    <w:rsid w:val="002D2DBB"/>
    <w:rsid w:val="002D35DB"/>
    <w:rsid w:val="002E0F14"/>
    <w:rsid w:val="003002C1"/>
    <w:rsid w:val="0030139D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B1CEC"/>
    <w:rsid w:val="00404999"/>
    <w:rsid w:val="00430BF2"/>
    <w:rsid w:val="004329E7"/>
    <w:rsid w:val="00442D10"/>
    <w:rsid w:val="00442FF2"/>
    <w:rsid w:val="004449AC"/>
    <w:rsid w:val="00450E91"/>
    <w:rsid w:val="00455532"/>
    <w:rsid w:val="00456B1D"/>
    <w:rsid w:val="00473267"/>
    <w:rsid w:val="00495FB8"/>
    <w:rsid w:val="004B1365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33FF"/>
    <w:rsid w:val="006C73F4"/>
    <w:rsid w:val="006C754B"/>
    <w:rsid w:val="006D0E17"/>
    <w:rsid w:val="006D438C"/>
    <w:rsid w:val="006D6458"/>
    <w:rsid w:val="006E17BD"/>
    <w:rsid w:val="006E25E6"/>
    <w:rsid w:val="006F0B01"/>
    <w:rsid w:val="006F41DD"/>
    <w:rsid w:val="00704912"/>
    <w:rsid w:val="0071373B"/>
    <w:rsid w:val="0071514E"/>
    <w:rsid w:val="00716904"/>
    <w:rsid w:val="0073081F"/>
    <w:rsid w:val="00732BB7"/>
    <w:rsid w:val="007618C1"/>
    <w:rsid w:val="0076577C"/>
    <w:rsid w:val="00771D2F"/>
    <w:rsid w:val="007A20BB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563E"/>
    <w:rsid w:val="008B73D1"/>
    <w:rsid w:val="008C3BD8"/>
    <w:rsid w:val="008C7ED7"/>
    <w:rsid w:val="008D42CA"/>
    <w:rsid w:val="008E567A"/>
    <w:rsid w:val="008E7CB0"/>
    <w:rsid w:val="008F73E9"/>
    <w:rsid w:val="008F7D72"/>
    <w:rsid w:val="0090087A"/>
    <w:rsid w:val="009057A9"/>
    <w:rsid w:val="00907D51"/>
    <w:rsid w:val="009125C3"/>
    <w:rsid w:val="00912A90"/>
    <w:rsid w:val="00917021"/>
    <w:rsid w:val="009172CD"/>
    <w:rsid w:val="009213DC"/>
    <w:rsid w:val="0093037E"/>
    <w:rsid w:val="0094717A"/>
    <w:rsid w:val="00952755"/>
    <w:rsid w:val="00966046"/>
    <w:rsid w:val="009714B2"/>
    <w:rsid w:val="00973054"/>
    <w:rsid w:val="009A1155"/>
    <w:rsid w:val="009B54AD"/>
    <w:rsid w:val="009C61A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5370D"/>
    <w:rsid w:val="00A6062A"/>
    <w:rsid w:val="00A607B1"/>
    <w:rsid w:val="00A66D5C"/>
    <w:rsid w:val="00A81238"/>
    <w:rsid w:val="00A824DA"/>
    <w:rsid w:val="00A86942"/>
    <w:rsid w:val="00A91642"/>
    <w:rsid w:val="00AC3992"/>
    <w:rsid w:val="00AD256C"/>
    <w:rsid w:val="00AD4DA7"/>
    <w:rsid w:val="00AD7660"/>
    <w:rsid w:val="00AD7DCC"/>
    <w:rsid w:val="00AF2B7B"/>
    <w:rsid w:val="00AF4BD1"/>
    <w:rsid w:val="00AF4E68"/>
    <w:rsid w:val="00B10285"/>
    <w:rsid w:val="00B12EA1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DE70E9"/>
    <w:rsid w:val="00E04AA3"/>
    <w:rsid w:val="00E115DB"/>
    <w:rsid w:val="00E50FC5"/>
    <w:rsid w:val="00E55777"/>
    <w:rsid w:val="00E578A2"/>
    <w:rsid w:val="00E57C78"/>
    <w:rsid w:val="00E61034"/>
    <w:rsid w:val="00E66461"/>
    <w:rsid w:val="00E6677D"/>
    <w:rsid w:val="00E84386"/>
    <w:rsid w:val="00E90307"/>
    <w:rsid w:val="00E90BF7"/>
    <w:rsid w:val="00E97A17"/>
    <w:rsid w:val="00EB7E5F"/>
    <w:rsid w:val="00EE11FF"/>
    <w:rsid w:val="00EE5025"/>
    <w:rsid w:val="00F0000E"/>
    <w:rsid w:val="00F0413A"/>
    <w:rsid w:val="00F07400"/>
    <w:rsid w:val="00F17B45"/>
    <w:rsid w:val="00F20261"/>
    <w:rsid w:val="00F35B05"/>
    <w:rsid w:val="00F657E7"/>
    <w:rsid w:val="00FA6B4C"/>
    <w:rsid w:val="00FB5AF0"/>
    <w:rsid w:val="00FC62FB"/>
    <w:rsid w:val="00FD719B"/>
    <w:rsid w:val="00FE040E"/>
    <w:rsid w:val="00FF2D1C"/>
    <w:rsid w:val="00FF39AB"/>
    <w:rsid w:val="00FF48FA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178</cp:revision>
  <cp:lastPrinted>2026-03-10T09:21:00Z</cp:lastPrinted>
  <dcterms:created xsi:type="dcterms:W3CDTF">2019-01-11T11:09:00Z</dcterms:created>
  <dcterms:modified xsi:type="dcterms:W3CDTF">2026-04-06T09:13:00Z</dcterms:modified>
</cp:coreProperties>
</file>